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B9" w:rsidRDefault="00B016B9" w:rsidP="00B016B9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附件：                </w:t>
      </w:r>
      <w:r w:rsidRPr="001C7951">
        <w:rPr>
          <w:rFonts w:asciiTheme="minorEastAsia" w:hAnsiTheme="minorEastAsia" w:hint="eastAsia"/>
          <w:sz w:val="28"/>
          <w:szCs w:val="28"/>
        </w:rPr>
        <w:t>2018</w:t>
      </w:r>
      <w:r>
        <w:rPr>
          <w:rFonts w:asciiTheme="minorEastAsia" w:hAnsiTheme="minorEastAsia" w:hint="eastAsia"/>
          <w:sz w:val="28"/>
          <w:szCs w:val="28"/>
        </w:rPr>
        <w:t>届毕业生信息表</w:t>
      </w:r>
    </w:p>
    <w:tbl>
      <w:tblPr>
        <w:tblW w:w="8773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1225"/>
        <w:gridCol w:w="2946"/>
        <w:gridCol w:w="994"/>
        <w:gridCol w:w="994"/>
        <w:gridCol w:w="1537"/>
      </w:tblGrid>
      <w:tr w:rsidR="00B016B9" w:rsidRPr="006A5AD9" w:rsidTr="00B016B9">
        <w:trPr>
          <w:trHeight w:hRule="exact" w:val="525"/>
        </w:trPr>
        <w:tc>
          <w:tcPr>
            <w:tcW w:w="108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A5AD9">
              <w:rPr>
                <w:rFonts w:ascii="仿宋" w:eastAsia="仿宋" w:hAnsi="仿宋" w:hint="eastAsia"/>
                <w:b/>
                <w:szCs w:val="21"/>
              </w:rPr>
              <w:t>学院</w:t>
            </w:r>
          </w:p>
        </w:tc>
        <w:tc>
          <w:tcPr>
            <w:tcW w:w="1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6A5AD9">
              <w:rPr>
                <w:rFonts w:ascii="仿宋" w:eastAsia="仿宋" w:hAnsi="仿宋" w:hint="eastAsia"/>
                <w:b/>
                <w:szCs w:val="21"/>
              </w:rPr>
              <w:t>系部</w:t>
            </w:r>
            <w:proofErr w:type="gramEnd"/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A5AD9">
              <w:rPr>
                <w:rFonts w:ascii="仿宋" w:eastAsia="仿宋" w:hAnsi="仿宋" w:hint="eastAsia"/>
                <w:b/>
                <w:szCs w:val="21"/>
              </w:rPr>
              <w:t>专业</w:t>
            </w:r>
          </w:p>
        </w:tc>
        <w:tc>
          <w:tcPr>
            <w:tcW w:w="9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A5AD9">
              <w:rPr>
                <w:rFonts w:ascii="仿宋" w:eastAsia="仿宋" w:hAnsi="仿宋" w:hint="eastAsia"/>
                <w:b/>
                <w:szCs w:val="21"/>
              </w:rPr>
              <w:t>层次</w:t>
            </w:r>
          </w:p>
        </w:tc>
        <w:tc>
          <w:tcPr>
            <w:tcW w:w="95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A5AD9">
              <w:rPr>
                <w:rFonts w:ascii="仿宋" w:eastAsia="仿宋" w:hAnsi="仿宋" w:hint="eastAsia"/>
                <w:b/>
                <w:szCs w:val="21"/>
              </w:rPr>
              <w:t>人数</w:t>
            </w:r>
          </w:p>
        </w:tc>
        <w:tc>
          <w:tcPr>
            <w:tcW w:w="1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A5AD9">
              <w:rPr>
                <w:rFonts w:ascii="仿宋" w:eastAsia="仿宋" w:hAnsi="仿宋" w:hint="eastAsia"/>
                <w:b/>
                <w:szCs w:val="21"/>
              </w:rPr>
              <w:t>负责人</w:t>
            </w: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 w:val="restar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人文学院</w:t>
            </w:r>
          </w:p>
        </w:tc>
        <w:tc>
          <w:tcPr>
            <w:tcW w:w="123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外语系</w:t>
            </w: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朝鲜语</w:t>
            </w:r>
          </w:p>
        </w:tc>
        <w:tc>
          <w:tcPr>
            <w:tcW w:w="998" w:type="dxa"/>
            <w:vMerge w:val="restar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本科</w:t>
            </w:r>
          </w:p>
        </w:tc>
        <w:tc>
          <w:tcPr>
            <w:tcW w:w="95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23</w:t>
            </w:r>
          </w:p>
        </w:tc>
        <w:tc>
          <w:tcPr>
            <w:tcW w:w="154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邢水英</w:t>
            </w:r>
          </w:p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13792577899</w:t>
            </w: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日语</w:t>
            </w:r>
          </w:p>
        </w:tc>
        <w:tc>
          <w:tcPr>
            <w:tcW w:w="99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1544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英语</w:t>
            </w:r>
          </w:p>
        </w:tc>
        <w:tc>
          <w:tcPr>
            <w:tcW w:w="99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91</w:t>
            </w:r>
          </w:p>
        </w:tc>
        <w:tc>
          <w:tcPr>
            <w:tcW w:w="1544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商务日语</w:t>
            </w:r>
          </w:p>
        </w:tc>
        <w:tc>
          <w:tcPr>
            <w:tcW w:w="998" w:type="dxa"/>
            <w:vMerge w:val="restar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专科</w:t>
            </w:r>
          </w:p>
        </w:tc>
        <w:tc>
          <w:tcPr>
            <w:tcW w:w="95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16</w:t>
            </w:r>
          </w:p>
        </w:tc>
        <w:tc>
          <w:tcPr>
            <w:tcW w:w="1544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商务英语</w:t>
            </w:r>
          </w:p>
        </w:tc>
        <w:tc>
          <w:tcPr>
            <w:tcW w:w="99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61</w:t>
            </w:r>
          </w:p>
        </w:tc>
        <w:tc>
          <w:tcPr>
            <w:tcW w:w="1544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6A5AD9">
              <w:rPr>
                <w:rFonts w:ascii="仿宋" w:eastAsia="仿宋" w:hAnsi="仿宋" w:hint="eastAsia"/>
                <w:szCs w:val="21"/>
              </w:rPr>
              <w:t>应用韩语</w:t>
            </w:r>
            <w:proofErr w:type="gramEnd"/>
          </w:p>
        </w:tc>
        <w:tc>
          <w:tcPr>
            <w:tcW w:w="99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22</w:t>
            </w:r>
          </w:p>
        </w:tc>
        <w:tc>
          <w:tcPr>
            <w:tcW w:w="1544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艺术设计系</w:t>
            </w: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动画</w:t>
            </w:r>
          </w:p>
        </w:tc>
        <w:tc>
          <w:tcPr>
            <w:tcW w:w="998" w:type="dxa"/>
            <w:vMerge w:val="restar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本科</w:t>
            </w:r>
          </w:p>
        </w:tc>
        <w:tc>
          <w:tcPr>
            <w:tcW w:w="95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35</w:t>
            </w:r>
          </w:p>
        </w:tc>
        <w:tc>
          <w:tcPr>
            <w:tcW w:w="1544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环境设计（景观设计）</w:t>
            </w:r>
          </w:p>
        </w:tc>
        <w:tc>
          <w:tcPr>
            <w:tcW w:w="99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35</w:t>
            </w:r>
          </w:p>
        </w:tc>
        <w:tc>
          <w:tcPr>
            <w:tcW w:w="1544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环境设计 (室内设计)</w:t>
            </w:r>
          </w:p>
        </w:tc>
        <w:tc>
          <w:tcPr>
            <w:tcW w:w="99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91</w:t>
            </w:r>
          </w:p>
        </w:tc>
        <w:tc>
          <w:tcPr>
            <w:tcW w:w="1544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环境设计（公共艺术）</w:t>
            </w:r>
          </w:p>
        </w:tc>
        <w:tc>
          <w:tcPr>
            <w:tcW w:w="99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19</w:t>
            </w:r>
          </w:p>
        </w:tc>
        <w:tc>
          <w:tcPr>
            <w:tcW w:w="1544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/>
            <w:shd w:val="clear" w:color="auto" w:fill="FFFFFF"/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视觉传达设计</w:t>
            </w:r>
          </w:p>
        </w:tc>
        <w:tc>
          <w:tcPr>
            <w:tcW w:w="998" w:type="dxa"/>
            <w:vMerge/>
            <w:shd w:val="clear" w:color="auto" w:fill="FFFFFF"/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68</w:t>
            </w:r>
          </w:p>
        </w:tc>
        <w:tc>
          <w:tcPr>
            <w:tcW w:w="1544" w:type="dxa"/>
            <w:vMerge/>
            <w:shd w:val="clear" w:color="auto" w:fill="FFFFFF"/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广告设计与制作（策划）</w:t>
            </w:r>
          </w:p>
        </w:tc>
        <w:tc>
          <w:tcPr>
            <w:tcW w:w="998" w:type="dxa"/>
            <w:vMerge w:val="restar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专科</w:t>
            </w:r>
          </w:p>
        </w:tc>
        <w:tc>
          <w:tcPr>
            <w:tcW w:w="95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78</w:t>
            </w:r>
          </w:p>
        </w:tc>
        <w:tc>
          <w:tcPr>
            <w:tcW w:w="1544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广告设计与制作（艺术）</w:t>
            </w:r>
          </w:p>
        </w:tc>
        <w:tc>
          <w:tcPr>
            <w:tcW w:w="99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1544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艺术设计（环艺）</w:t>
            </w:r>
          </w:p>
        </w:tc>
        <w:tc>
          <w:tcPr>
            <w:tcW w:w="99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80</w:t>
            </w:r>
          </w:p>
        </w:tc>
        <w:tc>
          <w:tcPr>
            <w:tcW w:w="1544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艺术设计（视觉）</w:t>
            </w:r>
          </w:p>
        </w:tc>
        <w:tc>
          <w:tcPr>
            <w:tcW w:w="99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39</w:t>
            </w:r>
          </w:p>
        </w:tc>
        <w:tc>
          <w:tcPr>
            <w:tcW w:w="1544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/>
            <w:shd w:val="clear" w:color="auto" w:fill="FFFFFF"/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影视设计</w:t>
            </w:r>
          </w:p>
        </w:tc>
        <w:tc>
          <w:tcPr>
            <w:tcW w:w="998" w:type="dxa"/>
            <w:vMerge/>
            <w:shd w:val="clear" w:color="auto" w:fill="FFFFFF"/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15</w:t>
            </w:r>
          </w:p>
        </w:tc>
        <w:tc>
          <w:tcPr>
            <w:tcW w:w="1544" w:type="dxa"/>
            <w:vMerge/>
            <w:shd w:val="clear" w:color="auto" w:fill="FFFFFF"/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 w:val="restar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商学院</w:t>
            </w:r>
          </w:p>
        </w:tc>
        <w:tc>
          <w:tcPr>
            <w:tcW w:w="123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财会金融系</w:t>
            </w: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财务管理</w:t>
            </w:r>
          </w:p>
        </w:tc>
        <w:tc>
          <w:tcPr>
            <w:tcW w:w="998" w:type="dxa"/>
            <w:vMerge w:val="restar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专科</w:t>
            </w:r>
          </w:p>
        </w:tc>
        <w:tc>
          <w:tcPr>
            <w:tcW w:w="95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107</w:t>
            </w:r>
          </w:p>
        </w:tc>
        <w:tc>
          <w:tcPr>
            <w:tcW w:w="154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王纪悦</w:t>
            </w:r>
          </w:p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FD336E">
              <w:rPr>
                <w:rFonts w:ascii="仿宋" w:eastAsia="仿宋" w:hAnsi="仿宋"/>
                <w:szCs w:val="21"/>
              </w:rPr>
              <w:t>15863818288</w:t>
            </w: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会计电算化</w:t>
            </w:r>
          </w:p>
        </w:tc>
        <w:tc>
          <w:tcPr>
            <w:tcW w:w="99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309</w:t>
            </w:r>
          </w:p>
        </w:tc>
        <w:tc>
          <w:tcPr>
            <w:tcW w:w="1544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/>
            <w:shd w:val="clear" w:color="auto" w:fill="FFFFFF"/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金融管理与实务</w:t>
            </w:r>
          </w:p>
        </w:tc>
        <w:tc>
          <w:tcPr>
            <w:tcW w:w="998" w:type="dxa"/>
            <w:vMerge/>
            <w:shd w:val="clear" w:color="auto" w:fill="FFFFFF"/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37</w:t>
            </w:r>
          </w:p>
        </w:tc>
        <w:tc>
          <w:tcPr>
            <w:tcW w:w="1544" w:type="dxa"/>
            <w:vMerge/>
            <w:shd w:val="clear" w:color="auto" w:fill="FFFFFF"/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工程管理系</w:t>
            </w: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工程管理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本科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225</w:t>
            </w:r>
          </w:p>
        </w:tc>
        <w:tc>
          <w:tcPr>
            <w:tcW w:w="1544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工程造价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专科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203</w:t>
            </w:r>
          </w:p>
        </w:tc>
        <w:tc>
          <w:tcPr>
            <w:tcW w:w="1544" w:type="dxa"/>
            <w:vMerge/>
            <w:shd w:val="clear" w:color="auto" w:fill="FFFFFF"/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工商管理系</w:t>
            </w: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工商管理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本科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289</w:t>
            </w:r>
          </w:p>
        </w:tc>
        <w:tc>
          <w:tcPr>
            <w:tcW w:w="1544" w:type="dxa"/>
            <w:vMerge/>
            <w:shd w:val="clear" w:color="auto" w:fill="FFFFFF"/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工商企业管理</w:t>
            </w:r>
          </w:p>
        </w:tc>
        <w:tc>
          <w:tcPr>
            <w:tcW w:w="998" w:type="dxa"/>
            <w:vMerge w:val="restart"/>
            <w:shd w:val="clear" w:color="auto" w:fill="FFFFFF"/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专科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135</w:t>
            </w:r>
          </w:p>
        </w:tc>
        <w:tc>
          <w:tcPr>
            <w:tcW w:w="1544" w:type="dxa"/>
            <w:vMerge/>
            <w:shd w:val="clear" w:color="auto" w:fill="FFFFFF"/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人力资源管理</w:t>
            </w:r>
          </w:p>
        </w:tc>
        <w:tc>
          <w:tcPr>
            <w:tcW w:w="998" w:type="dxa"/>
            <w:vMerge/>
            <w:shd w:val="clear" w:color="auto" w:fill="FFFFFF"/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8" w:type="dxa"/>
            <w:shd w:val="clear" w:color="auto" w:fill="FFFFFF"/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37</w:t>
            </w:r>
          </w:p>
        </w:tc>
        <w:tc>
          <w:tcPr>
            <w:tcW w:w="1544" w:type="dxa"/>
            <w:vMerge/>
            <w:shd w:val="clear" w:color="auto" w:fill="FFFFFF"/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667"/>
        </w:trPr>
        <w:tc>
          <w:tcPr>
            <w:tcW w:w="1081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管理科学与工程系</w:t>
            </w: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信息管理与信息系统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本科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38</w:t>
            </w:r>
          </w:p>
        </w:tc>
        <w:tc>
          <w:tcPr>
            <w:tcW w:w="1544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旅游管理系</w:t>
            </w: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旅游管理</w:t>
            </w:r>
          </w:p>
        </w:tc>
        <w:tc>
          <w:tcPr>
            <w:tcW w:w="9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本科</w:t>
            </w:r>
          </w:p>
        </w:tc>
        <w:tc>
          <w:tcPr>
            <w:tcW w:w="95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106</w:t>
            </w:r>
          </w:p>
        </w:tc>
        <w:tc>
          <w:tcPr>
            <w:tcW w:w="1544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空中乘务</w:t>
            </w:r>
          </w:p>
        </w:tc>
        <w:tc>
          <w:tcPr>
            <w:tcW w:w="998" w:type="dxa"/>
            <w:vMerge w:val="restar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专科</w:t>
            </w:r>
          </w:p>
        </w:tc>
        <w:tc>
          <w:tcPr>
            <w:tcW w:w="95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31</w:t>
            </w:r>
          </w:p>
        </w:tc>
        <w:tc>
          <w:tcPr>
            <w:tcW w:w="1544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旅游管理</w:t>
            </w:r>
          </w:p>
        </w:tc>
        <w:tc>
          <w:tcPr>
            <w:tcW w:w="99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56</w:t>
            </w:r>
          </w:p>
        </w:tc>
        <w:tc>
          <w:tcPr>
            <w:tcW w:w="1544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市场营销</w:t>
            </w:r>
            <w:r w:rsidRPr="006A5AD9">
              <w:rPr>
                <w:rFonts w:ascii="仿宋" w:eastAsia="仿宋" w:hAnsi="仿宋" w:hint="eastAsia"/>
                <w:szCs w:val="21"/>
              </w:rPr>
              <w:lastRenderedPageBreak/>
              <w:t>系</w:t>
            </w: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lastRenderedPageBreak/>
              <w:t>国际商务</w:t>
            </w:r>
          </w:p>
        </w:tc>
        <w:tc>
          <w:tcPr>
            <w:tcW w:w="998" w:type="dxa"/>
            <w:vMerge w:val="restar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本科</w:t>
            </w:r>
          </w:p>
        </w:tc>
        <w:tc>
          <w:tcPr>
            <w:tcW w:w="95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67</w:t>
            </w:r>
          </w:p>
        </w:tc>
        <w:tc>
          <w:tcPr>
            <w:tcW w:w="1544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市场营销</w:t>
            </w:r>
          </w:p>
        </w:tc>
        <w:tc>
          <w:tcPr>
            <w:tcW w:w="99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90</w:t>
            </w:r>
          </w:p>
        </w:tc>
        <w:tc>
          <w:tcPr>
            <w:tcW w:w="1544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电子商务</w:t>
            </w:r>
          </w:p>
        </w:tc>
        <w:tc>
          <w:tcPr>
            <w:tcW w:w="998" w:type="dxa"/>
            <w:vMerge w:val="restar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专科</w:t>
            </w:r>
          </w:p>
        </w:tc>
        <w:tc>
          <w:tcPr>
            <w:tcW w:w="95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184</w:t>
            </w:r>
          </w:p>
        </w:tc>
        <w:tc>
          <w:tcPr>
            <w:tcW w:w="1544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市场营销</w:t>
            </w:r>
          </w:p>
        </w:tc>
        <w:tc>
          <w:tcPr>
            <w:tcW w:w="99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173</w:t>
            </w:r>
          </w:p>
        </w:tc>
        <w:tc>
          <w:tcPr>
            <w:tcW w:w="1544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物流管理与工程系</w:t>
            </w: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物流管理</w:t>
            </w:r>
          </w:p>
        </w:tc>
        <w:tc>
          <w:tcPr>
            <w:tcW w:w="9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本科</w:t>
            </w:r>
          </w:p>
        </w:tc>
        <w:tc>
          <w:tcPr>
            <w:tcW w:w="95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146</w:t>
            </w:r>
          </w:p>
        </w:tc>
        <w:tc>
          <w:tcPr>
            <w:tcW w:w="1544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物流管理</w:t>
            </w:r>
          </w:p>
        </w:tc>
        <w:tc>
          <w:tcPr>
            <w:tcW w:w="9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专科</w:t>
            </w:r>
          </w:p>
        </w:tc>
        <w:tc>
          <w:tcPr>
            <w:tcW w:w="95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104</w:t>
            </w:r>
          </w:p>
        </w:tc>
        <w:tc>
          <w:tcPr>
            <w:tcW w:w="1544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 w:val="restar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工学院</w:t>
            </w:r>
          </w:p>
        </w:tc>
        <w:tc>
          <w:tcPr>
            <w:tcW w:w="123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材料系</w:t>
            </w: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材料成型及控制工程</w:t>
            </w:r>
          </w:p>
        </w:tc>
        <w:tc>
          <w:tcPr>
            <w:tcW w:w="998" w:type="dxa"/>
            <w:vMerge w:val="restar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本科</w:t>
            </w:r>
          </w:p>
        </w:tc>
        <w:tc>
          <w:tcPr>
            <w:tcW w:w="9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76</w:t>
            </w:r>
          </w:p>
        </w:tc>
        <w:tc>
          <w:tcPr>
            <w:tcW w:w="152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邹建永</w:t>
            </w:r>
          </w:p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FD336E">
              <w:rPr>
                <w:rFonts w:ascii="仿宋" w:eastAsia="仿宋" w:hAnsi="仿宋"/>
                <w:szCs w:val="21"/>
              </w:rPr>
              <w:t>13793562683</w:t>
            </w: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金属材料工程</w:t>
            </w:r>
          </w:p>
        </w:tc>
        <w:tc>
          <w:tcPr>
            <w:tcW w:w="99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19</w:t>
            </w:r>
          </w:p>
        </w:tc>
        <w:tc>
          <w:tcPr>
            <w:tcW w:w="152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材料成型与控制技术</w:t>
            </w:r>
          </w:p>
        </w:tc>
        <w:tc>
          <w:tcPr>
            <w:tcW w:w="998" w:type="dxa"/>
            <w:vMerge w:val="restar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专科</w:t>
            </w:r>
          </w:p>
        </w:tc>
        <w:tc>
          <w:tcPr>
            <w:tcW w:w="9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23</w:t>
            </w:r>
          </w:p>
        </w:tc>
        <w:tc>
          <w:tcPr>
            <w:tcW w:w="152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建筑装饰材料及检测</w:t>
            </w:r>
          </w:p>
        </w:tc>
        <w:tc>
          <w:tcPr>
            <w:tcW w:w="99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25</w:t>
            </w:r>
          </w:p>
        </w:tc>
        <w:tc>
          <w:tcPr>
            <w:tcW w:w="152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电气与电子工程系</w:t>
            </w: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电气工程及其自动化</w:t>
            </w:r>
          </w:p>
        </w:tc>
        <w:tc>
          <w:tcPr>
            <w:tcW w:w="998" w:type="dxa"/>
            <w:vMerge w:val="restar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本科</w:t>
            </w:r>
          </w:p>
        </w:tc>
        <w:tc>
          <w:tcPr>
            <w:tcW w:w="9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112</w:t>
            </w:r>
          </w:p>
        </w:tc>
        <w:tc>
          <w:tcPr>
            <w:tcW w:w="152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电子信息工程</w:t>
            </w:r>
          </w:p>
        </w:tc>
        <w:tc>
          <w:tcPr>
            <w:tcW w:w="99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77</w:t>
            </w:r>
          </w:p>
        </w:tc>
        <w:tc>
          <w:tcPr>
            <w:tcW w:w="152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自动化</w:t>
            </w:r>
          </w:p>
        </w:tc>
        <w:tc>
          <w:tcPr>
            <w:tcW w:w="99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31</w:t>
            </w:r>
          </w:p>
        </w:tc>
        <w:tc>
          <w:tcPr>
            <w:tcW w:w="152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电气自动化技术</w:t>
            </w:r>
          </w:p>
        </w:tc>
        <w:tc>
          <w:tcPr>
            <w:tcW w:w="998" w:type="dxa"/>
            <w:vMerge w:val="restar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专科</w:t>
            </w:r>
          </w:p>
        </w:tc>
        <w:tc>
          <w:tcPr>
            <w:tcW w:w="9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117</w:t>
            </w:r>
          </w:p>
        </w:tc>
        <w:tc>
          <w:tcPr>
            <w:tcW w:w="152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通信技术</w:t>
            </w:r>
          </w:p>
        </w:tc>
        <w:tc>
          <w:tcPr>
            <w:tcW w:w="99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26</w:t>
            </w:r>
          </w:p>
        </w:tc>
        <w:tc>
          <w:tcPr>
            <w:tcW w:w="152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纺织系</w:t>
            </w: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纺织工程</w:t>
            </w:r>
          </w:p>
        </w:tc>
        <w:tc>
          <w:tcPr>
            <w:tcW w:w="998" w:type="dxa"/>
            <w:vMerge w:val="restar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本科</w:t>
            </w:r>
          </w:p>
        </w:tc>
        <w:tc>
          <w:tcPr>
            <w:tcW w:w="9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15</w:t>
            </w:r>
          </w:p>
        </w:tc>
        <w:tc>
          <w:tcPr>
            <w:tcW w:w="152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服装设计与工程</w:t>
            </w:r>
          </w:p>
        </w:tc>
        <w:tc>
          <w:tcPr>
            <w:tcW w:w="99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43</w:t>
            </w:r>
          </w:p>
        </w:tc>
        <w:tc>
          <w:tcPr>
            <w:tcW w:w="152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服装与服饰设计</w:t>
            </w:r>
          </w:p>
        </w:tc>
        <w:tc>
          <w:tcPr>
            <w:tcW w:w="99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28</w:t>
            </w:r>
          </w:p>
        </w:tc>
        <w:tc>
          <w:tcPr>
            <w:tcW w:w="152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服装设计</w:t>
            </w:r>
          </w:p>
        </w:tc>
        <w:tc>
          <w:tcPr>
            <w:tcW w:w="9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专科</w:t>
            </w:r>
          </w:p>
        </w:tc>
        <w:tc>
          <w:tcPr>
            <w:tcW w:w="9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48</w:t>
            </w:r>
          </w:p>
        </w:tc>
        <w:tc>
          <w:tcPr>
            <w:tcW w:w="152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机械系</w:t>
            </w: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产品设计</w:t>
            </w:r>
          </w:p>
        </w:tc>
        <w:tc>
          <w:tcPr>
            <w:tcW w:w="998" w:type="dxa"/>
            <w:vMerge w:val="restar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本科</w:t>
            </w:r>
          </w:p>
        </w:tc>
        <w:tc>
          <w:tcPr>
            <w:tcW w:w="9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75</w:t>
            </w:r>
          </w:p>
        </w:tc>
        <w:tc>
          <w:tcPr>
            <w:tcW w:w="152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工业设计</w:t>
            </w:r>
          </w:p>
        </w:tc>
        <w:tc>
          <w:tcPr>
            <w:tcW w:w="99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54</w:t>
            </w:r>
          </w:p>
        </w:tc>
        <w:tc>
          <w:tcPr>
            <w:tcW w:w="152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机械设计制造及其自动化</w:t>
            </w:r>
          </w:p>
        </w:tc>
        <w:tc>
          <w:tcPr>
            <w:tcW w:w="99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278</w:t>
            </w:r>
          </w:p>
        </w:tc>
        <w:tc>
          <w:tcPr>
            <w:tcW w:w="152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机电一体化技术</w:t>
            </w:r>
          </w:p>
        </w:tc>
        <w:tc>
          <w:tcPr>
            <w:tcW w:w="998" w:type="dxa"/>
            <w:vMerge w:val="restar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专科</w:t>
            </w:r>
          </w:p>
        </w:tc>
        <w:tc>
          <w:tcPr>
            <w:tcW w:w="9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117</w:t>
            </w:r>
          </w:p>
        </w:tc>
        <w:tc>
          <w:tcPr>
            <w:tcW w:w="152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机械制造与自动化</w:t>
            </w:r>
          </w:p>
        </w:tc>
        <w:tc>
          <w:tcPr>
            <w:tcW w:w="99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132</w:t>
            </w:r>
          </w:p>
        </w:tc>
        <w:tc>
          <w:tcPr>
            <w:tcW w:w="152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汽车检测与维修技术</w:t>
            </w:r>
          </w:p>
        </w:tc>
        <w:tc>
          <w:tcPr>
            <w:tcW w:w="99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54</w:t>
            </w:r>
          </w:p>
        </w:tc>
        <w:tc>
          <w:tcPr>
            <w:tcW w:w="152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计算机系</w:t>
            </w: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计算机科学与技术</w:t>
            </w:r>
          </w:p>
        </w:tc>
        <w:tc>
          <w:tcPr>
            <w:tcW w:w="9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本科</w:t>
            </w:r>
          </w:p>
        </w:tc>
        <w:tc>
          <w:tcPr>
            <w:tcW w:w="9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68</w:t>
            </w:r>
          </w:p>
        </w:tc>
        <w:tc>
          <w:tcPr>
            <w:tcW w:w="152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计算机网络技术</w:t>
            </w:r>
          </w:p>
        </w:tc>
        <w:tc>
          <w:tcPr>
            <w:tcW w:w="998" w:type="dxa"/>
            <w:vMerge w:val="restar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专科</w:t>
            </w:r>
          </w:p>
        </w:tc>
        <w:tc>
          <w:tcPr>
            <w:tcW w:w="9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89</w:t>
            </w:r>
          </w:p>
        </w:tc>
        <w:tc>
          <w:tcPr>
            <w:tcW w:w="152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计算机应用技术</w:t>
            </w:r>
          </w:p>
        </w:tc>
        <w:tc>
          <w:tcPr>
            <w:tcW w:w="99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46</w:t>
            </w:r>
          </w:p>
        </w:tc>
        <w:tc>
          <w:tcPr>
            <w:tcW w:w="152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软件技术</w:t>
            </w:r>
          </w:p>
        </w:tc>
        <w:tc>
          <w:tcPr>
            <w:tcW w:w="99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146</w:t>
            </w:r>
          </w:p>
        </w:tc>
        <w:tc>
          <w:tcPr>
            <w:tcW w:w="152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 w:val="restar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健康学院</w:t>
            </w:r>
          </w:p>
        </w:tc>
        <w:tc>
          <w:tcPr>
            <w:tcW w:w="123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食品系</w:t>
            </w: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食品科学与工程</w:t>
            </w:r>
          </w:p>
        </w:tc>
        <w:tc>
          <w:tcPr>
            <w:tcW w:w="998" w:type="dxa"/>
            <w:vMerge w:val="restar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本科</w:t>
            </w:r>
          </w:p>
        </w:tc>
        <w:tc>
          <w:tcPr>
            <w:tcW w:w="9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53</w:t>
            </w:r>
          </w:p>
        </w:tc>
        <w:tc>
          <w:tcPr>
            <w:tcW w:w="152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付双超</w:t>
            </w:r>
          </w:p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13864542686</w:t>
            </w: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食品质量与安全</w:t>
            </w:r>
          </w:p>
        </w:tc>
        <w:tc>
          <w:tcPr>
            <w:tcW w:w="99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63</w:t>
            </w:r>
          </w:p>
        </w:tc>
        <w:tc>
          <w:tcPr>
            <w:tcW w:w="152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食品生物技术</w:t>
            </w:r>
          </w:p>
        </w:tc>
        <w:tc>
          <w:tcPr>
            <w:tcW w:w="9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专科</w:t>
            </w:r>
          </w:p>
        </w:tc>
        <w:tc>
          <w:tcPr>
            <w:tcW w:w="9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17</w:t>
            </w:r>
          </w:p>
        </w:tc>
        <w:tc>
          <w:tcPr>
            <w:tcW w:w="152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 w:val="restar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音乐学院</w:t>
            </w:r>
          </w:p>
        </w:tc>
        <w:tc>
          <w:tcPr>
            <w:tcW w:w="123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音乐表演系</w:t>
            </w:r>
          </w:p>
        </w:tc>
        <w:tc>
          <w:tcPr>
            <w:tcW w:w="2960" w:type="dxa"/>
            <w:vMerge w:val="restar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音乐表演</w:t>
            </w:r>
          </w:p>
        </w:tc>
        <w:tc>
          <w:tcPr>
            <w:tcW w:w="9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本科</w:t>
            </w:r>
          </w:p>
        </w:tc>
        <w:tc>
          <w:tcPr>
            <w:tcW w:w="9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25</w:t>
            </w:r>
          </w:p>
        </w:tc>
        <w:tc>
          <w:tcPr>
            <w:tcW w:w="152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姜晓</w:t>
            </w:r>
          </w:p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15275509696</w:t>
            </w: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0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专科</w:t>
            </w:r>
          </w:p>
        </w:tc>
        <w:tc>
          <w:tcPr>
            <w:tcW w:w="9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152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 w:val="restar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航空学院</w:t>
            </w:r>
          </w:p>
        </w:tc>
        <w:tc>
          <w:tcPr>
            <w:tcW w:w="123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航空学院</w:t>
            </w: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测控技术与仪器</w:t>
            </w:r>
          </w:p>
        </w:tc>
        <w:tc>
          <w:tcPr>
            <w:tcW w:w="998" w:type="dxa"/>
            <w:vMerge w:val="restar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本科</w:t>
            </w:r>
          </w:p>
        </w:tc>
        <w:tc>
          <w:tcPr>
            <w:tcW w:w="9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47</w:t>
            </w:r>
          </w:p>
        </w:tc>
        <w:tc>
          <w:tcPr>
            <w:tcW w:w="152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王德生</w:t>
            </w:r>
          </w:p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18364559729</w:t>
            </w: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飞行器动力工程</w:t>
            </w:r>
          </w:p>
        </w:tc>
        <w:tc>
          <w:tcPr>
            <w:tcW w:w="99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106</w:t>
            </w:r>
          </w:p>
        </w:tc>
        <w:tc>
          <w:tcPr>
            <w:tcW w:w="1528" w:type="dxa"/>
            <w:vMerge/>
            <w:shd w:val="clear" w:color="auto" w:fill="FFFFFF"/>
            <w:vAlign w:val="center"/>
            <w:hideMark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/>
            <w:shd w:val="clear" w:color="auto" w:fill="FFFFFF"/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交通运输</w:t>
            </w:r>
          </w:p>
        </w:tc>
        <w:tc>
          <w:tcPr>
            <w:tcW w:w="998" w:type="dxa"/>
            <w:vMerge/>
            <w:shd w:val="clear" w:color="auto" w:fill="FFFFFF"/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53</w:t>
            </w:r>
          </w:p>
        </w:tc>
        <w:tc>
          <w:tcPr>
            <w:tcW w:w="1528" w:type="dxa"/>
            <w:vMerge/>
            <w:shd w:val="clear" w:color="auto" w:fill="FFFFFF"/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16B9" w:rsidRPr="006A5AD9" w:rsidTr="00661B6E">
        <w:trPr>
          <w:trHeight w:hRule="exact" w:val="397"/>
        </w:trPr>
        <w:tc>
          <w:tcPr>
            <w:tcW w:w="1081" w:type="dxa"/>
            <w:vMerge/>
            <w:shd w:val="clear" w:color="auto" w:fill="FFFFFF"/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0" w:type="dxa"/>
            <w:vMerge/>
            <w:shd w:val="clear" w:color="auto" w:fill="FFFFFF"/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飞行技术</w:t>
            </w:r>
          </w:p>
        </w:tc>
        <w:tc>
          <w:tcPr>
            <w:tcW w:w="998" w:type="dxa"/>
            <w:vMerge/>
            <w:shd w:val="clear" w:color="auto" w:fill="FFFFFF"/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  <w:r w:rsidRPr="006A5AD9">
              <w:rPr>
                <w:rFonts w:ascii="仿宋" w:eastAsia="仿宋" w:hAnsi="仿宋" w:hint="eastAsia"/>
                <w:szCs w:val="21"/>
              </w:rPr>
              <w:t>20</w:t>
            </w:r>
          </w:p>
        </w:tc>
        <w:tc>
          <w:tcPr>
            <w:tcW w:w="1528" w:type="dxa"/>
            <w:vMerge/>
            <w:shd w:val="clear" w:color="auto" w:fill="FFFFFF"/>
            <w:vAlign w:val="center"/>
          </w:tcPr>
          <w:p w:rsidR="00B016B9" w:rsidRPr="006A5AD9" w:rsidRDefault="00B016B9" w:rsidP="00661B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FE02C1" w:rsidRDefault="00FE02C1">
      <w:bookmarkStart w:id="0" w:name="_GoBack"/>
      <w:bookmarkEnd w:id="0"/>
    </w:p>
    <w:sectPr w:rsidR="00FE0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D1A" w:rsidRDefault="005B6D1A" w:rsidP="00B016B9">
      <w:r>
        <w:separator/>
      </w:r>
    </w:p>
  </w:endnote>
  <w:endnote w:type="continuationSeparator" w:id="0">
    <w:p w:rsidR="005B6D1A" w:rsidRDefault="005B6D1A" w:rsidP="00B0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D1A" w:rsidRDefault="005B6D1A" w:rsidP="00B016B9">
      <w:r>
        <w:separator/>
      </w:r>
    </w:p>
  </w:footnote>
  <w:footnote w:type="continuationSeparator" w:id="0">
    <w:p w:rsidR="005B6D1A" w:rsidRDefault="005B6D1A" w:rsidP="00B01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15"/>
    <w:rsid w:val="005B6D1A"/>
    <w:rsid w:val="00B016B9"/>
    <w:rsid w:val="00DE6915"/>
    <w:rsid w:val="00FE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1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16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1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16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1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16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1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16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1109</Characters>
  <Application>Microsoft Office Word</Application>
  <DocSecurity>0</DocSecurity>
  <Lines>9</Lines>
  <Paragraphs>2</Paragraphs>
  <ScaleCrop>false</ScaleCrop>
  <Company>微软中国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2017-11-06T00:31:00Z</dcterms:created>
  <dcterms:modified xsi:type="dcterms:W3CDTF">2017-11-06T00:32:00Z</dcterms:modified>
</cp:coreProperties>
</file>